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C4" w:rsidRDefault="009937D0" w:rsidP="0011156C">
      <w:r>
        <w:rPr>
          <w:noProof/>
          <w:lang w:eastAsia="en-GB"/>
        </w:rPr>
        <w:drawing>
          <wp:inline distT="0" distB="0" distL="0" distR="0" wp14:anchorId="3763684D" wp14:editId="7BA5327B">
            <wp:extent cx="24955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5550" cy="914400"/>
                    </a:xfrm>
                    <a:prstGeom prst="rect">
                      <a:avLst/>
                    </a:prstGeom>
                    <a:noFill/>
                    <a:ln>
                      <a:noFill/>
                    </a:ln>
                  </pic:spPr>
                </pic:pic>
              </a:graphicData>
            </a:graphic>
          </wp:inline>
        </w:drawing>
      </w:r>
    </w:p>
    <w:p w:rsidR="009937D0" w:rsidRPr="00C9542C" w:rsidRDefault="009937D0" w:rsidP="009937D0">
      <w:pPr>
        <w:spacing w:after="0" w:line="240" w:lineRule="auto"/>
        <w:jc w:val="center"/>
        <w:rPr>
          <w:rFonts w:ascii="Museo Sans 300" w:eastAsia="Times New Roman" w:hAnsi="Museo Sans 300" w:cs="Arial"/>
          <w:b/>
          <w:u w:val="single"/>
          <w:lang w:eastAsia="en-GB"/>
        </w:rPr>
      </w:pPr>
      <w:r w:rsidRPr="00C9542C">
        <w:rPr>
          <w:rFonts w:ascii="Museo Sans 300" w:eastAsia="Times New Roman" w:hAnsi="Museo Sans 300" w:cs="Arial"/>
          <w:b/>
          <w:u w:val="single"/>
          <w:lang w:eastAsia="en-GB"/>
        </w:rPr>
        <w:t>Health and Safety Policy</w:t>
      </w:r>
    </w:p>
    <w:p w:rsidR="009937D0" w:rsidRPr="00C9542C" w:rsidRDefault="009937D0" w:rsidP="009937D0">
      <w:pPr>
        <w:spacing w:after="0" w:line="240" w:lineRule="auto"/>
        <w:rPr>
          <w:rFonts w:ascii="Museo Sans 300" w:eastAsia="Times New Roman" w:hAnsi="Museo Sans 300" w:cs="Arial"/>
          <w:lang w:eastAsia="en-GB"/>
        </w:rPr>
      </w:pPr>
    </w:p>
    <w:p w:rsidR="009937D0" w:rsidRPr="00C9542C" w:rsidRDefault="009937D0" w:rsidP="009937D0">
      <w:p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Innov8 Sportz will provide adequate control of the health and safety risks arising from work activities by:</w:t>
      </w:r>
    </w:p>
    <w:p w:rsidR="009937D0" w:rsidRPr="00C9542C" w:rsidRDefault="009937D0" w:rsidP="009937D0">
      <w:pPr>
        <w:pStyle w:val="ListParagraph"/>
        <w:numPr>
          <w:ilvl w:val="0"/>
          <w:numId w:val="1"/>
        </w:num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Consulting with our employees on matters affecting their health and safety</w:t>
      </w:r>
    </w:p>
    <w:p w:rsidR="009937D0" w:rsidRPr="00C9542C" w:rsidRDefault="009937D0" w:rsidP="009937D0">
      <w:pPr>
        <w:pStyle w:val="ListParagraph"/>
        <w:numPr>
          <w:ilvl w:val="0"/>
          <w:numId w:val="1"/>
        </w:num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Providing and maintain safe resources and equipment</w:t>
      </w:r>
    </w:p>
    <w:p w:rsidR="009937D0" w:rsidRPr="00C9542C" w:rsidRDefault="009937D0" w:rsidP="009937D0">
      <w:pPr>
        <w:pStyle w:val="ListParagraph"/>
        <w:numPr>
          <w:ilvl w:val="0"/>
          <w:numId w:val="1"/>
        </w:num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Ensuring safe handling and use of cleaning substances</w:t>
      </w:r>
    </w:p>
    <w:p w:rsidR="009937D0" w:rsidRPr="00C9542C" w:rsidRDefault="009937D0" w:rsidP="009937D0">
      <w:pPr>
        <w:pStyle w:val="ListParagraph"/>
        <w:numPr>
          <w:ilvl w:val="0"/>
          <w:numId w:val="1"/>
        </w:num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 xml:space="preserve">Carrying out daily risk assessment checks </w:t>
      </w:r>
    </w:p>
    <w:p w:rsidR="009937D0" w:rsidRPr="00C9542C" w:rsidRDefault="009937D0" w:rsidP="009937D0">
      <w:pPr>
        <w:pStyle w:val="ListParagraph"/>
        <w:numPr>
          <w:ilvl w:val="0"/>
          <w:numId w:val="1"/>
        </w:num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Carrying out daily cleaning tasks</w:t>
      </w:r>
    </w:p>
    <w:p w:rsidR="009937D0" w:rsidRPr="00C9542C" w:rsidRDefault="009937D0" w:rsidP="009937D0">
      <w:pPr>
        <w:pStyle w:val="ListParagraph"/>
        <w:numPr>
          <w:ilvl w:val="0"/>
          <w:numId w:val="1"/>
        </w:num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Providing information, instruction and supervision for employees</w:t>
      </w:r>
    </w:p>
    <w:p w:rsidR="009937D0" w:rsidRPr="00C9542C" w:rsidRDefault="009937D0" w:rsidP="009937D0">
      <w:pPr>
        <w:pStyle w:val="ListParagraph"/>
        <w:numPr>
          <w:ilvl w:val="0"/>
          <w:numId w:val="1"/>
        </w:num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Ensuring all employees are competent to do their tasks, and to give them adequate training;</w:t>
      </w:r>
    </w:p>
    <w:p w:rsidR="009937D0" w:rsidRPr="00C9542C" w:rsidRDefault="009937D0" w:rsidP="009937D0">
      <w:pPr>
        <w:pStyle w:val="ListParagraph"/>
        <w:numPr>
          <w:ilvl w:val="0"/>
          <w:numId w:val="1"/>
        </w:num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Preventing accidents and cases of work-related ill health</w:t>
      </w:r>
    </w:p>
    <w:p w:rsidR="009937D0" w:rsidRPr="00C9542C" w:rsidRDefault="009937D0" w:rsidP="009937D0">
      <w:pPr>
        <w:pStyle w:val="ListParagraph"/>
        <w:numPr>
          <w:ilvl w:val="0"/>
          <w:numId w:val="1"/>
        </w:num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Maintaining safe and healthy working conditions</w:t>
      </w:r>
    </w:p>
    <w:p w:rsidR="009937D0" w:rsidRPr="00C9542C" w:rsidRDefault="009937D0" w:rsidP="009937D0">
      <w:pPr>
        <w:pStyle w:val="ListParagraph"/>
        <w:numPr>
          <w:ilvl w:val="0"/>
          <w:numId w:val="1"/>
        </w:num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Reviewing and revising this policy as necessary at regular intervals</w:t>
      </w:r>
    </w:p>
    <w:p w:rsidR="009937D0" w:rsidRPr="00C9542C" w:rsidRDefault="009937D0" w:rsidP="009937D0">
      <w:pPr>
        <w:spacing w:after="0" w:line="240" w:lineRule="auto"/>
        <w:rPr>
          <w:rFonts w:ascii="Museo Sans 300" w:eastAsia="Times New Roman" w:hAnsi="Museo Sans 300" w:cs="Arial"/>
          <w:lang w:eastAsia="en-GB"/>
        </w:rPr>
      </w:pPr>
    </w:p>
    <w:p w:rsidR="009937D0" w:rsidRPr="00C9542C" w:rsidRDefault="008F20D2" w:rsidP="009937D0">
      <w:pPr>
        <w:spacing w:after="0" w:line="240" w:lineRule="auto"/>
        <w:rPr>
          <w:rFonts w:ascii="Museo Sans 300" w:eastAsia="Times New Roman" w:hAnsi="Museo Sans 300" w:cs="Arial"/>
          <w:b/>
          <w:lang w:eastAsia="en-GB"/>
        </w:rPr>
      </w:pPr>
      <w:r>
        <w:rPr>
          <w:rFonts w:ascii="Museo Sans 300" w:eastAsia="Times New Roman" w:hAnsi="Museo Sans 300" w:cs="Arial"/>
          <w:b/>
          <w:lang w:eastAsia="en-GB"/>
        </w:rPr>
        <w:t xml:space="preserve">Identifying, </w:t>
      </w:r>
      <w:r w:rsidR="009937D0" w:rsidRPr="00C9542C">
        <w:rPr>
          <w:rFonts w:ascii="Museo Sans 300" w:eastAsia="Times New Roman" w:hAnsi="Museo Sans 300" w:cs="Arial"/>
          <w:b/>
          <w:lang w:eastAsia="en-GB"/>
        </w:rPr>
        <w:t xml:space="preserve">Reporting </w:t>
      </w:r>
      <w:r>
        <w:rPr>
          <w:rFonts w:ascii="Museo Sans 300" w:eastAsia="Times New Roman" w:hAnsi="Museo Sans 300" w:cs="Arial"/>
          <w:b/>
          <w:lang w:eastAsia="en-GB"/>
        </w:rPr>
        <w:t xml:space="preserve">and Dealing with </w:t>
      </w:r>
      <w:r w:rsidR="006C68D8" w:rsidRPr="00C9542C">
        <w:rPr>
          <w:rFonts w:ascii="Museo Sans 300" w:eastAsia="Times New Roman" w:hAnsi="Museo Sans 300" w:cs="Arial"/>
          <w:b/>
          <w:lang w:eastAsia="en-GB"/>
        </w:rPr>
        <w:t xml:space="preserve">a risk or hazard </w:t>
      </w:r>
    </w:p>
    <w:p w:rsidR="009937D0" w:rsidRPr="00C9542C" w:rsidRDefault="009937D0" w:rsidP="009937D0">
      <w:p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 xml:space="preserve">If when carrying out the daily risk assessments/check you feel there is a risk or hazard to staff or participants this should be dealt with to the best of your ability immediately. If you are unable to </w:t>
      </w:r>
      <w:r w:rsidR="006C68D8" w:rsidRPr="00C9542C">
        <w:rPr>
          <w:rFonts w:ascii="Museo Sans 300" w:eastAsia="Times New Roman" w:hAnsi="Museo Sans 300" w:cs="Arial"/>
          <w:lang w:eastAsia="en-GB"/>
        </w:rPr>
        <w:t xml:space="preserve">deal with the risk/hazard appropriately you should </w:t>
      </w:r>
      <w:r w:rsidR="008F20D2" w:rsidRPr="00C9542C">
        <w:rPr>
          <w:rFonts w:ascii="Museo Sans 300" w:eastAsia="Times New Roman" w:hAnsi="Museo Sans 300" w:cs="Arial"/>
          <w:lang w:eastAsia="en-GB"/>
        </w:rPr>
        <w:t>contact,</w:t>
      </w:r>
      <w:r w:rsidR="006C68D8" w:rsidRPr="00C9542C">
        <w:rPr>
          <w:rFonts w:ascii="Museo Sans 300" w:eastAsia="Times New Roman" w:hAnsi="Museo Sans 300" w:cs="Arial"/>
          <w:lang w:eastAsia="en-GB"/>
        </w:rPr>
        <w:t xml:space="preserve"> you line manager for further assistants to help solve the problem.</w:t>
      </w:r>
    </w:p>
    <w:p w:rsidR="009937D0" w:rsidRPr="00C9542C" w:rsidRDefault="009937D0" w:rsidP="009937D0">
      <w:pPr>
        <w:spacing w:after="0" w:line="240" w:lineRule="auto"/>
        <w:rPr>
          <w:rFonts w:ascii="Museo Sans 300" w:eastAsia="Times New Roman" w:hAnsi="Museo Sans 300" w:cs="Arial"/>
          <w:lang w:eastAsia="en-GB"/>
        </w:rPr>
      </w:pPr>
    </w:p>
    <w:p w:rsidR="006C68D8" w:rsidRPr="00C9542C" w:rsidRDefault="008F20D2" w:rsidP="009937D0">
      <w:pPr>
        <w:spacing w:after="0" w:line="240" w:lineRule="auto"/>
        <w:rPr>
          <w:rFonts w:ascii="Museo Sans 300" w:eastAsia="Times New Roman" w:hAnsi="Museo Sans 300" w:cs="Arial"/>
          <w:b/>
          <w:lang w:eastAsia="en-GB"/>
        </w:rPr>
      </w:pPr>
      <w:r>
        <w:rPr>
          <w:rFonts w:ascii="Museo Sans 300" w:eastAsia="Times New Roman" w:hAnsi="Museo Sans 300" w:cs="Arial"/>
          <w:b/>
          <w:lang w:eastAsia="en-GB"/>
        </w:rPr>
        <w:t xml:space="preserve">Identifying, Reporting and Dealing with </w:t>
      </w:r>
      <w:r w:rsidR="006C68D8" w:rsidRPr="00C9542C">
        <w:rPr>
          <w:rFonts w:ascii="Museo Sans 300" w:eastAsia="Times New Roman" w:hAnsi="Museo Sans 300" w:cs="Arial"/>
          <w:b/>
          <w:lang w:eastAsia="en-GB"/>
        </w:rPr>
        <w:t xml:space="preserve">an accident or incident </w:t>
      </w:r>
    </w:p>
    <w:p w:rsidR="006C68D8" w:rsidRPr="00C9542C" w:rsidRDefault="006C68D8" w:rsidP="009937D0">
      <w:p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Accidents and incidents should be dealt with appropriately</w:t>
      </w:r>
      <w:r w:rsidR="007E182C" w:rsidRPr="00C9542C">
        <w:rPr>
          <w:rFonts w:ascii="Museo Sans 300" w:eastAsia="Times New Roman" w:hAnsi="Museo Sans 300" w:cs="Arial"/>
          <w:lang w:eastAsia="en-GB"/>
        </w:rPr>
        <w:t xml:space="preserve"> as </w:t>
      </w:r>
      <w:r w:rsidRPr="00C9542C">
        <w:rPr>
          <w:rFonts w:ascii="Museo Sans 300" w:eastAsia="Times New Roman" w:hAnsi="Museo Sans 300" w:cs="Arial"/>
          <w:lang w:eastAsia="en-GB"/>
        </w:rPr>
        <w:t>the</w:t>
      </w:r>
      <w:r w:rsidR="007E182C" w:rsidRPr="00C9542C">
        <w:rPr>
          <w:rFonts w:ascii="Museo Sans 300" w:eastAsia="Times New Roman" w:hAnsi="Museo Sans 300" w:cs="Arial"/>
          <w:lang w:eastAsia="en-GB"/>
        </w:rPr>
        <w:t>y</w:t>
      </w:r>
      <w:r w:rsidRPr="00C9542C">
        <w:rPr>
          <w:rFonts w:ascii="Museo Sans 300" w:eastAsia="Times New Roman" w:hAnsi="Museo Sans 300" w:cs="Arial"/>
          <w:lang w:eastAsia="en-GB"/>
        </w:rPr>
        <w:t xml:space="preserve"> </w:t>
      </w:r>
      <w:r w:rsidR="008F20D2" w:rsidRPr="00C9542C">
        <w:rPr>
          <w:rFonts w:ascii="Museo Sans 300" w:eastAsia="Times New Roman" w:hAnsi="Museo Sans 300" w:cs="Arial"/>
          <w:lang w:eastAsia="en-GB"/>
        </w:rPr>
        <w:t>occur</w:t>
      </w:r>
      <w:r w:rsidRPr="00C9542C">
        <w:rPr>
          <w:rFonts w:ascii="Museo Sans 300" w:eastAsia="Times New Roman" w:hAnsi="Museo Sans 300" w:cs="Arial"/>
          <w:lang w:eastAsia="en-GB"/>
        </w:rPr>
        <w:t>, a f</w:t>
      </w:r>
      <w:r w:rsidR="007E182C" w:rsidRPr="00C9542C">
        <w:rPr>
          <w:rFonts w:ascii="Museo Sans 300" w:eastAsia="Times New Roman" w:hAnsi="Museo Sans 300" w:cs="Arial"/>
          <w:lang w:eastAsia="en-GB"/>
        </w:rPr>
        <w:t xml:space="preserve">orm </w:t>
      </w:r>
      <w:r w:rsidRPr="00C9542C">
        <w:rPr>
          <w:rFonts w:ascii="Museo Sans 300" w:eastAsia="Times New Roman" w:hAnsi="Museo Sans 300" w:cs="Arial"/>
          <w:lang w:eastAsia="en-GB"/>
        </w:rPr>
        <w:t>detailing what has happened, and how this has accrued</w:t>
      </w:r>
      <w:r w:rsidR="007E182C" w:rsidRPr="00C9542C">
        <w:rPr>
          <w:rFonts w:ascii="Museo Sans 300" w:eastAsia="Times New Roman" w:hAnsi="Museo Sans 300" w:cs="Arial"/>
          <w:lang w:eastAsia="en-GB"/>
        </w:rPr>
        <w:t xml:space="preserve"> should be filled out and signed by the </w:t>
      </w:r>
      <w:r w:rsidR="008F20D2" w:rsidRPr="00C9542C">
        <w:rPr>
          <w:rFonts w:ascii="Museo Sans 300" w:eastAsia="Times New Roman" w:hAnsi="Museo Sans 300" w:cs="Arial"/>
          <w:lang w:eastAsia="en-GB"/>
        </w:rPr>
        <w:t>participant’s</w:t>
      </w:r>
      <w:r w:rsidR="007E182C" w:rsidRPr="00C9542C">
        <w:rPr>
          <w:rFonts w:ascii="Museo Sans 300" w:eastAsia="Times New Roman" w:hAnsi="Museo Sans 300" w:cs="Arial"/>
          <w:lang w:eastAsia="en-GB"/>
        </w:rPr>
        <w:t xml:space="preserve"> parents, carers or guardian on collection.</w:t>
      </w:r>
    </w:p>
    <w:p w:rsidR="00A459A5" w:rsidRPr="00C9542C" w:rsidRDefault="00A459A5" w:rsidP="009937D0">
      <w:pPr>
        <w:spacing w:after="0" w:line="240" w:lineRule="auto"/>
        <w:rPr>
          <w:rFonts w:ascii="Museo Sans 300" w:eastAsia="Times New Roman" w:hAnsi="Museo Sans 300" w:cs="Arial"/>
          <w:lang w:eastAsia="en-GB"/>
        </w:rPr>
      </w:pPr>
    </w:p>
    <w:p w:rsidR="00A459A5" w:rsidRPr="00C9542C" w:rsidRDefault="00A459A5" w:rsidP="009937D0">
      <w:pPr>
        <w:spacing w:after="0" w:line="240" w:lineRule="auto"/>
        <w:rPr>
          <w:rFonts w:ascii="Museo Sans 300" w:eastAsia="Times New Roman" w:hAnsi="Museo Sans 300" w:cs="Arial"/>
          <w:b/>
          <w:lang w:eastAsia="en-GB"/>
        </w:rPr>
      </w:pPr>
      <w:r w:rsidRPr="00C9542C">
        <w:rPr>
          <w:rFonts w:ascii="Museo Sans 300" w:eastAsia="Times New Roman" w:hAnsi="Museo Sans 300" w:cs="Arial"/>
          <w:b/>
          <w:lang w:eastAsia="en-GB"/>
        </w:rPr>
        <w:t xml:space="preserve">Food and drink </w:t>
      </w:r>
    </w:p>
    <w:p w:rsidR="00A459A5" w:rsidRPr="00C9542C" w:rsidRDefault="00A459A5" w:rsidP="009937D0">
      <w:pPr>
        <w:spacing w:after="0" w:line="240" w:lineRule="auto"/>
        <w:rPr>
          <w:rFonts w:ascii="Museo Sans 300" w:eastAsia="Times New Roman" w:hAnsi="Museo Sans 300" w:cs="Arial"/>
          <w:lang w:eastAsia="en-GB"/>
        </w:rPr>
      </w:pPr>
      <w:r w:rsidRPr="00C9542C">
        <w:rPr>
          <w:rFonts w:ascii="Museo Sans 300" w:eastAsia="Times New Roman" w:hAnsi="Museo Sans 300" w:cs="Arial"/>
          <w:lang w:eastAsia="en-GB"/>
        </w:rPr>
        <w:t xml:space="preserve">If 2 or more children from and innov8 sportz session are diagnosed with food poisoning we will report this to Ofsted as soon as practically possible but within 14 days of the incident occurring. </w:t>
      </w:r>
    </w:p>
    <w:p w:rsidR="007E182C" w:rsidRPr="00C9542C" w:rsidRDefault="007E182C" w:rsidP="009937D0">
      <w:pPr>
        <w:spacing w:after="0" w:line="240" w:lineRule="auto"/>
        <w:rPr>
          <w:rFonts w:ascii="Museo Sans 300" w:eastAsia="Times New Roman" w:hAnsi="Museo Sans 300" w:cs="Arial"/>
          <w:lang w:eastAsia="en-GB"/>
        </w:rPr>
      </w:pPr>
    </w:p>
    <w:p w:rsidR="007E182C" w:rsidRPr="00C9542C" w:rsidRDefault="00065D88" w:rsidP="009937D0">
      <w:pPr>
        <w:spacing w:after="0" w:line="240" w:lineRule="auto"/>
        <w:rPr>
          <w:rFonts w:ascii="Museo Sans 300" w:eastAsia="Times New Roman" w:hAnsi="Museo Sans 300" w:cs="Arial"/>
          <w:b/>
          <w:lang w:eastAsia="en-GB"/>
        </w:rPr>
      </w:pPr>
      <w:r w:rsidRPr="00C9542C">
        <w:rPr>
          <w:rFonts w:ascii="Museo Sans 300" w:eastAsia="Times New Roman" w:hAnsi="Museo Sans 300" w:cs="Arial"/>
          <w:b/>
          <w:lang w:eastAsia="en-GB"/>
        </w:rPr>
        <w:t xml:space="preserve">Risk assessments are reviewed yearly. </w:t>
      </w:r>
    </w:p>
    <w:p w:rsidR="006C68D8" w:rsidRPr="009937D0" w:rsidRDefault="006C68D8" w:rsidP="009937D0">
      <w:pPr>
        <w:spacing w:after="0" w:line="240" w:lineRule="auto"/>
        <w:rPr>
          <w:rFonts w:ascii="Museo Sans 300" w:eastAsia="Times New Roman" w:hAnsi="Museo Sans 300" w:cs="Arial"/>
          <w:sz w:val="24"/>
          <w:szCs w:val="24"/>
          <w:lang w:eastAsia="en-GB"/>
        </w:rPr>
      </w:pPr>
    </w:p>
    <w:p w:rsidR="009937D0" w:rsidRDefault="009937D0" w:rsidP="009937D0">
      <w:pPr>
        <w:jc w:val="center"/>
      </w:pPr>
    </w:p>
    <w:p w:rsidR="009937D0" w:rsidRDefault="009937D0" w:rsidP="009937D0">
      <w:pPr>
        <w:spacing w:after="0"/>
        <w:jc w:val="both"/>
        <w:rPr>
          <w:rFonts w:ascii="Museo Sans 300" w:hAnsi="Museo Sans 300"/>
          <w:b/>
          <w:sz w:val="23"/>
          <w:szCs w:val="23"/>
        </w:rPr>
      </w:pPr>
    </w:p>
    <w:p w:rsidR="00EF5DD4" w:rsidRDefault="00EF5DD4" w:rsidP="00EF5DD4">
      <w:pPr>
        <w:spacing w:after="0"/>
        <w:jc w:val="both"/>
        <w:rPr>
          <w:rFonts w:ascii="Calibri" w:hAnsi="Calibri"/>
        </w:rPr>
      </w:pPr>
      <w:r>
        <w:rPr>
          <w:rFonts w:ascii="Museo Sans 300" w:hAnsi="Museo Sans 300"/>
          <w:b/>
        </w:rPr>
        <w:t xml:space="preserve">This Policy was approved by the Innov8 </w:t>
      </w:r>
      <w:proofErr w:type="spellStart"/>
      <w:r>
        <w:rPr>
          <w:rFonts w:ascii="Museo Sans 300" w:hAnsi="Museo Sans 300"/>
          <w:b/>
        </w:rPr>
        <w:t>Sportz</w:t>
      </w:r>
      <w:proofErr w:type="spellEnd"/>
      <w:r>
        <w:rPr>
          <w:rFonts w:ascii="Museo Sans 300" w:hAnsi="Museo Sans 300"/>
          <w:b/>
        </w:rPr>
        <w:t xml:space="preserve"> C.I.C Board on 15 April 2014 and was reviewed on 9 March 20</w:t>
      </w:r>
      <w:r w:rsidR="00DF7C43">
        <w:rPr>
          <w:rFonts w:ascii="Museo Sans 300" w:hAnsi="Museo Sans 300"/>
          <w:b/>
        </w:rPr>
        <w:t xml:space="preserve">15 and again in August 2015, </w:t>
      </w:r>
      <w:r>
        <w:rPr>
          <w:rFonts w:ascii="Museo Sans 300" w:hAnsi="Museo Sans 300"/>
          <w:b/>
        </w:rPr>
        <w:t xml:space="preserve">September 2016 </w:t>
      </w:r>
      <w:r w:rsidR="00DF7C43">
        <w:rPr>
          <w:rFonts w:ascii="Museo Sans 300" w:hAnsi="Museo Sans 300"/>
          <w:b/>
        </w:rPr>
        <w:t xml:space="preserve">and </w:t>
      </w:r>
      <w:proofErr w:type="spellStart"/>
      <w:r w:rsidR="00DF7C43">
        <w:rPr>
          <w:rFonts w:ascii="Museo Sans 300" w:hAnsi="Museo Sans 300"/>
          <w:b/>
        </w:rPr>
        <w:t>Septmber</w:t>
      </w:r>
      <w:proofErr w:type="spellEnd"/>
      <w:r w:rsidR="00DF7C43">
        <w:rPr>
          <w:rFonts w:ascii="Museo Sans 300" w:hAnsi="Museo Sans 300"/>
          <w:b/>
        </w:rPr>
        <w:t xml:space="preserve"> 2017, with </w:t>
      </w:r>
      <w:r>
        <w:rPr>
          <w:rFonts w:ascii="Museo Sans 300" w:hAnsi="Museo Sans 300"/>
          <w:b/>
        </w:rPr>
        <w:t xml:space="preserve">further review </w:t>
      </w:r>
      <w:r w:rsidR="00DF7C43">
        <w:rPr>
          <w:rFonts w:ascii="Museo Sans 300" w:hAnsi="Museo Sans 300"/>
          <w:b/>
        </w:rPr>
        <w:t xml:space="preserve">due </w:t>
      </w:r>
      <w:r>
        <w:rPr>
          <w:rFonts w:ascii="Museo Sans 300" w:hAnsi="Museo Sans 300"/>
          <w:b/>
        </w:rPr>
        <w:t>September 201</w:t>
      </w:r>
      <w:r w:rsidR="00DF7C43">
        <w:rPr>
          <w:rFonts w:ascii="Museo Sans 300" w:hAnsi="Museo Sans 300"/>
          <w:b/>
        </w:rPr>
        <w:t>8</w:t>
      </w:r>
      <w:bookmarkStart w:id="0" w:name="_GoBack"/>
      <w:bookmarkEnd w:id="0"/>
      <w:r>
        <w:rPr>
          <w:rFonts w:ascii="Museo Sans 300" w:hAnsi="Museo Sans 300"/>
          <w:b/>
        </w:rPr>
        <w:t>. Signed:</w:t>
      </w:r>
    </w:p>
    <w:p w:rsidR="009937D0" w:rsidRDefault="009937D0" w:rsidP="009937D0">
      <w:pPr>
        <w:jc w:val="center"/>
      </w:pPr>
    </w:p>
    <w:sectPr w:rsidR="009937D0" w:rsidSect="00916C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A3A35"/>
    <w:multiLevelType w:val="hybridMultilevel"/>
    <w:tmpl w:val="9312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7D0"/>
    <w:rsid w:val="00065D88"/>
    <w:rsid w:val="0011156C"/>
    <w:rsid w:val="00362952"/>
    <w:rsid w:val="00396F1C"/>
    <w:rsid w:val="003D2F96"/>
    <w:rsid w:val="006C68D8"/>
    <w:rsid w:val="007E182C"/>
    <w:rsid w:val="008F20D2"/>
    <w:rsid w:val="00916C21"/>
    <w:rsid w:val="009937D0"/>
    <w:rsid w:val="00A459A5"/>
    <w:rsid w:val="00BB67A5"/>
    <w:rsid w:val="00C9542C"/>
    <w:rsid w:val="00DF7C43"/>
    <w:rsid w:val="00E862C4"/>
    <w:rsid w:val="00EF5DD4"/>
    <w:rsid w:val="00FA706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7D0"/>
    <w:rPr>
      <w:rFonts w:ascii="Tahoma" w:hAnsi="Tahoma" w:cs="Tahoma"/>
      <w:sz w:val="16"/>
      <w:szCs w:val="16"/>
    </w:rPr>
  </w:style>
  <w:style w:type="paragraph" w:styleId="ListParagraph">
    <w:name w:val="List Paragraph"/>
    <w:basedOn w:val="Normal"/>
    <w:uiPriority w:val="34"/>
    <w:qFormat/>
    <w:rsid w:val="009937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7D0"/>
    <w:rPr>
      <w:rFonts w:ascii="Tahoma" w:hAnsi="Tahoma" w:cs="Tahoma"/>
      <w:sz w:val="16"/>
      <w:szCs w:val="16"/>
    </w:rPr>
  </w:style>
  <w:style w:type="paragraph" w:styleId="ListParagraph">
    <w:name w:val="List Paragraph"/>
    <w:basedOn w:val="Normal"/>
    <w:uiPriority w:val="34"/>
    <w:qFormat/>
    <w:rsid w:val="00993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839647">
      <w:bodyDiv w:val="1"/>
      <w:marLeft w:val="0"/>
      <w:marRight w:val="0"/>
      <w:marTop w:val="0"/>
      <w:marBottom w:val="0"/>
      <w:divBdr>
        <w:top w:val="none" w:sz="0" w:space="0" w:color="auto"/>
        <w:left w:val="none" w:sz="0" w:space="0" w:color="auto"/>
        <w:bottom w:val="none" w:sz="0" w:space="0" w:color="auto"/>
        <w:right w:val="none" w:sz="0" w:space="0" w:color="auto"/>
      </w:divBdr>
      <w:divsChild>
        <w:div w:id="1698658098">
          <w:marLeft w:val="0"/>
          <w:marRight w:val="0"/>
          <w:marTop w:val="0"/>
          <w:marBottom w:val="0"/>
          <w:divBdr>
            <w:top w:val="none" w:sz="0" w:space="0" w:color="auto"/>
            <w:left w:val="none" w:sz="0" w:space="0" w:color="auto"/>
            <w:bottom w:val="none" w:sz="0" w:space="0" w:color="auto"/>
            <w:right w:val="none" w:sz="0" w:space="0" w:color="auto"/>
          </w:divBdr>
        </w:div>
        <w:div w:id="1381974342">
          <w:marLeft w:val="0"/>
          <w:marRight w:val="0"/>
          <w:marTop w:val="0"/>
          <w:marBottom w:val="0"/>
          <w:divBdr>
            <w:top w:val="none" w:sz="0" w:space="0" w:color="auto"/>
            <w:left w:val="none" w:sz="0" w:space="0" w:color="auto"/>
            <w:bottom w:val="none" w:sz="0" w:space="0" w:color="auto"/>
            <w:right w:val="none" w:sz="0" w:space="0" w:color="auto"/>
          </w:divBdr>
        </w:div>
        <w:div w:id="643854061">
          <w:marLeft w:val="0"/>
          <w:marRight w:val="0"/>
          <w:marTop w:val="0"/>
          <w:marBottom w:val="0"/>
          <w:divBdr>
            <w:top w:val="none" w:sz="0" w:space="0" w:color="auto"/>
            <w:left w:val="none" w:sz="0" w:space="0" w:color="auto"/>
            <w:bottom w:val="none" w:sz="0" w:space="0" w:color="auto"/>
            <w:right w:val="none" w:sz="0" w:space="0" w:color="auto"/>
          </w:divBdr>
        </w:div>
        <w:div w:id="571701416">
          <w:marLeft w:val="0"/>
          <w:marRight w:val="0"/>
          <w:marTop w:val="0"/>
          <w:marBottom w:val="0"/>
          <w:divBdr>
            <w:top w:val="none" w:sz="0" w:space="0" w:color="auto"/>
            <w:left w:val="none" w:sz="0" w:space="0" w:color="auto"/>
            <w:bottom w:val="none" w:sz="0" w:space="0" w:color="auto"/>
            <w:right w:val="none" w:sz="0" w:space="0" w:color="auto"/>
          </w:divBdr>
        </w:div>
        <w:div w:id="1611088500">
          <w:marLeft w:val="0"/>
          <w:marRight w:val="0"/>
          <w:marTop w:val="0"/>
          <w:marBottom w:val="0"/>
          <w:divBdr>
            <w:top w:val="none" w:sz="0" w:space="0" w:color="auto"/>
            <w:left w:val="none" w:sz="0" w:space="0" w:color="auto"/>
            <w:bottom w:val="none" w:sz="0" w:space="0" w:color="auto"/>
            <w:right w:val="none" w:sz="0" w:space="0" w:color="auto"/>
          </w:divBdr>
        </w:div>
        <w:div w:id="15817275">
          <w:marLeft w:val="0"/>
          <w:marRight w:val="0"/>
          <w:marTop w:val="0"/>
          <w:marBottom w:val="0"/>
          <w:divBdr>
            <w:top w:val="none" w:sz="0" w:space="0" w:color="auto"/>
            <w:left w:val="none" w:sz="0" w:space="0" w:color="auto"/>
            <w:bottom w:val="none" w:sz="0" w:space="0" w:color="auto"/>
            <w:right w:val="none" w:sz="0" w:space="0" w:color="auto"/>
          </w:divBdr>
        </w:div>
        <w:div w:id="1024287595">
          <w:marLeft w:val="0"/>
          <w:marRight w:val="0"/>
          <w:marTop w:val="0"/>
          <w:marBottom w:val="0"/>
          <w:divBdr>
            <w:top w:val="none" w:sz="0" w:space="0" w:color="auto"/>
            <w:left w:val="none" w:sz="0" w:space="0" w:color="auto"/>
            <w:bottom w:val="none" w:sz="0" w:space="0" w:color="auto"/>
            <w:right w:val="none" w:sz="0" w:space="0" w:color="auto"/>
          </w:divBdr>
        </w:div>
        <w:div w:id="605775846">
          <w:marLeft w:val="0"/>
          <w:marRight w:val="0"/>
          <w:marTop w:val="0"/>
          <w:marBottom w:val="0"/>
          <w:divBdr>
            <w:top w:val="none" w:sz="0" w:space="0" w:color="auto"/>
            <w:left w:val="none" w:sz="0" w:space="0" w:color="auto"/>
            <w:bottom w:val="none" w:sz="0" w:space="0" w:color="auto"/>
            <w:right w:val="none" w:sz="0" w:space="0" w:color="auto"/>
          </w:divBdr>
        </w:div>
        <w:div w:id="134567861">
          <w:marLeft w:val="0"/>
          <w:marRight w:val="0"/>
          <w:marTop w:val="0"/>
          <w:marBottom w:val="0"/>
          <w:divBdr>
            <w:top w:val="none" w:sz="0" w:space="0" w:color="auto"/>
            <w:left w:val="none" w:sz="0" w:space="0" w:color="auto"/>
            <w:bottom w:val="none" w:sz="0" w:space="0" w:color="auto"/>
            <w:right w:val="none" w:sz="0" w:space="0" w:color="auto"/>
          </w:divBdr>
        </w:div>
        <w:div w:id="1710915403">
          <w:marLeft w:val="0"/>
          <w:marRight w:val="0"/>
          <w:marTop w:val="0"/>
          <w:marBottom w:val="0"/>
          <w:divBdr>
            <w:top w:val="none" w:sz="0" w:space="0" w:color="auto"/>
            <w:left w:val="none" w:sz="0" w:space="0" w:color="auto"/>
            <w:bottom w:val="none" w:sz="0" w:space="0" w:color="auto"/>
            <w:right w:val="none" w:sz="0" w:space="0" w:color="auto"/>
          </w:divBdr>
        </w:div>
        <w:div w:id="97330995">
          <w:marLeft w:val="0"/>
          <w:marRight w:val="0"/>
          <w:marTop w:val="0"/>
          <w:marBottom w:val="0"/>
          <w:divBdr>
            <w:top w:val="none" w:sz="0" w:space="0" w:color="auto"/>
            <w:left w:val="none" w:sz="0" w:space="0" w:color="auto"/>
            <w:bottom w:val="none" w:sz="0" w:space="0" w:color="auto"/>
            <w:right w:val="none" w:sz="0" w:space="0" w:color="auto"/>
          </w:divBdr>
        </w:div>
        <w:div w:id="1814639847">
          <w:marLeft w:val="0"/>
          <w:marRight w:val="0"/>
          <w:marTop w:val="0"/>
          <w:marBottom w:val="0"/>
          <w:divBdr>
            <w:top w:val="none" w:sz="0" w:space="0" w:color="auto"/>
            <w:left w:val="none" w:sz="0" w:space="0" w:color="auto"/>
            <w:bottom w:val="none" w:sz="0" w:space="0" w:color="auto"/>
            <w:right w:val="none" w:sz="0" w:space="0" w:color="auto"/>
          </w:divBdr>
        </w:div>
      </w:divsChild>
    </w:div>
    <w:div w:id="130692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markandjan loughlin</cp:lastModifiedBy>
  <cp:revision>3</cp:revision>
  <cp:lastPrinted>2014-04-24T10:20:00Z</cp:lastPrinted>
  <dcterms:created xsi:type="dcterms:W3CDTF">2017-10-17T12:31:00Z</dcterms:created>
  <dcterms:modified xsi:type="dcterms:W3CDTF">2017-10-17T12:32:00Z</dcterms:modified>
</cp:coreProperties>
</file>