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783A9" w14:textId="77777777" w:rsidR="00A949C6" w:rsidRPr="00406B66" w:rsidRDefault="00A949C6" w:rsidP="00A949C6">
      <w:pPr>
        <w:pStyle w:val="NoSpacing"/>
        <w:jc w:val="center"/>
        <w:rPr>
          <w:rFonts w:ascii="Museo Sans 300" w:hAnsi="Museo Sans 300"/>
          <w:b/>
          <w:bCs/>
        </w:rPr>
      </w:pPr>
      <w:r w:rsidRPr="00406B66">
        <w:rPr>
          <w:rFonts w:ascii="Museo Sans 300" w:hAnsi="Museo Sans 300"/>
          <w:b/>
          <w:bCs/>
          <w:noProof/>
          <w:lang w:eastAsia="en-GB"/>
        </w:rPr>
        <w:drawing>
          <wp:inline distT="0" distB="0" distL="0" distR="0" wp14:anchorId="3421F8E6" wp14:editId="16565D7C">
            <wp:extent cx="2487594" cy="9144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ov8_Sportz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1740" cy="915924"/>
                    </a:xfrm>
                    <a:prstGeom prst="rect">
                      <a:avLst/>
                    </a:prstGeom>
                  </pic:spPr>
                </pic:pic>
              </a:graphicData>
            </a:graphic>
          </wp:inline>
        </w:drawing>
      </w:r>
    </w:p>
    <w:p w14:paraId="3332B0E7" w14:textId="77777777" w:rsidR="00A949C6" w:rsidRPr="00406B66" w:rsidRDefault="00A949C6" w:rsidP="00A949C6">
      <w:pPr>
        <w:pStyle w:val="NoSpacing"/>
        <w:jc w:val="center"/>
        <w:rPr>
          <w:rFonts w:ascii="Museo Sans 300" w:hAnsi="Museo Sans 300"/>
          <w:b/>
          <w:bCs/>
        </w:rPr>
      </w:pPr>
    </w:p>
    <w:p w14:paraId="3AB964D6" w14:textId="77777777" w:rsidR="00A949C6" w:rsidRDefault="009D15FB" w:rsidP="009D15FB">
      <w:pPr>
        <w:pStyle w:val="NoSpacing"/>
        <w:jc w:val="center"/>
        <w:rPr>
          <w:rFonts w:ascii="Museo Sans 300" w:hAnsi="Museo Sans 300"/>
          <w:b/>
          <w:bCs/>
          <w:u w:val="single"/>
        </w:rPr>
      </w:pPr>
      <w:r>
        <w:rPr>
          <w:rFonts w:ascii="Museo Sans 300" w:hAnsi="Museo Sans 300"/>
          <w:b/>
          <w:bCs/>
          <w:u w:val="single"/>
        </w:rPr>
        <w:t xml:space="preserve">Visitor Sign </w:t>
      </w:r>
      <w:r w:rsidR="00BB370E">
        <w:rPr>
          <w:rFonts w:ascii="Museo Sans 300" w:hAnsi="Museo Sans 300"/>
          <w:b/>
          <w:bCs/>
          <w:u w:val="single"/>
        </w:rPr>
        <w:t>in</w:t>
      </w:r>
      <w:r>
        <w:rPr>
          <w:rFonts w:ascii="Museo Sans 300" w:hAnsi="Museo Sans 300"/>
          <w:b/>
          <w:bCs/>
          <w:u w:val="single"/>
        </w:rPr>
        <w:t xml:space="preserve"> Policy</w:t>
      </w:r>
    </w:p>
    <w:p w14:paraId="755E3430" w14:textId="77777777" w:rsidR="009D15FB" w:rsidRDefault="009D15FB" w:rsidP="009D15FB">
      <w:pPr>
        <w:pStyle w:val="NoSpacing"/>
        <w:rPr>
          <w:rFonts w:ascii="Museo Sans 300" w:hAnsi="Museo Sans 300"/>
          <w:b/>
          <w:bCs/>
          <w:u w:val="single"/>
        </w:rPr>
      </w:pPr>
    </w:p>
    <w:p w14:paraId="3A051C75" w14:textId="77777777" w:rsidR="009D15FB" w:rsidRPr="008A6193" w:rsidRDefault="009D15FB" w:rsidP="009D15FB">
      <w:pPr>
        <w:pStyle w:val="NoSpacing"/>
        <w:rPr>
          <w:rFonts w:ascii="Museo Sans 300" w:hAnsi="Museo Sans 300"/>
        </w:rPr>
      </w:pPr>
      <w:r w:rsidRPr="008A6193">
        <w:rPr>
          <w:rFonts w:ascii="Museo Sans 300" w:hAnsi="Museo Sans 300"/>
        </w:rPr>
        <w:t>All visitors must sign the Visitors’</w:t>
      </w:r>
      <w:r w:rsidR="008A6193">
        <w:rPr>
          <w:rFonts w:ascii="Museo Sans 300" w:hAnsi="Museo Sans 300"/>
        </w:rPr>
        <w:t xml:space="preserve"> Sign in Form </w:t>
      </w:r>
      <w:r w:rsidRPr="008A6193">
        <w:rPr>
          <w:rFonts w:ascii="Museo Sans 300" w:hAnsi="Museo Sans 300"/>
        </w:rPr>
        <w:t>on arrival and departure. If a visitor is at the setting for more than an hour, the Childcare Manager must point out fire procedures. All visitors should wear a visitor’s badge to identify themselves to staff and parents within the setting. A member of staff must accompany visitors in the setting at all times while in the building; at no time should a visitor be left alone with a child unless under specific circumstances arranged previously with the Childcare Manager.</w:t>
      </w:r>
    </w:p>
    <w:p w14:paraId="71219AA1" w14:textId="77777777" w:rsidR="009D15FB" w:rsidRPr="008A6193" w:rsidRDefault="009D15FB" w:rsidP="009D15FB">
      <w:pPr>
        <w:pStyle w:val="NoSpacing"/>
        <w:rPr>
          <w:rFonts w:ascii="Museo Sans 300" w:hAnsi="Museo Sans 300"/>
        </w:rPr>
      </w:pPr>
    </w:p>
    <w:p w14:paraId="3136026F" w14:textId="77777777" w:rsidR="009D15FB" w:rsidRPr="008A6193" w:rsidRDefault="009D15FB" w:rsidP="009D15FB">
      <w:pPr>
        <w:pStyle w:val="NoSpacing"/>
        <w:rPr>
          <w:rFonts w:ascii="Museo Sans 300" w:hAnsi="Museo Sans 300"/>
          <w:b/>
        </w:rPr>
      </w:pPr>
      <w:r w:rsidRPr="008A6193">
        <w:rPr>
          <w:rFonts w:ascii="Museo Sans 300" w:hAnsi="Museo Sans 300"/>
          <w:b/>
        </w:rPr>
        <w:t>Procedure for Visitors</w:t>
      </w:r>
    </w:p>
    <w:p w14:paraId="00081E31" w14:textId="77777777" w:rsidR="009D15FB" w:rsidRPr="008A6193" w:rsidRDefault="009D15FB" w:rsidP="00D57C28">
      <w:pPr>
        <w:pStyle w:val="NoSpacing"/>
        <w:rPr>
          <w:rFonts w:ascii="Museo Sans 300" w:hAnsi="Museo Sans 300"/>
        </w:rPr>
      </w:pPr>
      <w:r w:rsidRPr="008A6193">
        <w:rPr>
          <w:rFonts w:ascii="Museo Sans 300" w:hAnsi="Museo Sans 300"/>
        </w:rPr>
        <w:t xml:space="preserve">The entrance door must never be opened by another Parent/Carer or Visitor. </w:t>
      </w:r>
    </w:p>
    <w:p w14:paraId="527AE450" w14:textId="77777777" w:rsidR="009D15FB" w:rsidRPr="008A6193" w:rsidRDefault="009D15FB" w:rsidP="00D57C28">
      <w:pPr>
        <w:pStyle w:val="NoSpacing"/>
        <w:rPr>
          <w:rFonts w:ascii="Museo Sans 300" w:hAnsi="Museo Sans 300"/>
        </w:rPr>
      </w:pPr>
      <w:r w:rsidRPr="008A6193">
        <w:rPr>
          <w:rFonts w:ascii="Museo Sans 300" w:hAnsi="Museo Sans 300"/>
        </w:rPr>
        <w:t>On</w:t>
      </w:r>
      <w:r w:rsidR="008A6193">
        <w:rPr>
          <w:rFonts w:ascii="Museo Sans 300" w:hAnsi="Museo Sans 300"/>
        </w:rPr>
        <w:t xml:space="preserve"> answering the door staff must:</w:t>
      </w:r>
    </w:p>
    <w:p w14:paraId="4F95B8D7" w14:textId="661FF98C" w:rsidR="009D15FB" w:rsidRPr="008A6193" w:rsidRDefault="009D15FB" w:rsidP="00D57C28">
      <w:pPr>
        <w:pStyle w:val="NoSpacing"/>
        <w:rPr>
          <w:rFonts w:ascii="Museo Sans 300" w:hAnsi="Museo Sans 300"/>
        </w:rPr>
      </w:pPr>
      <w:r w:rsidRPr="008A6193">
        <w:rPr>
          <w:rFonts w:ascii="Museo Sans 300" w:hAnsi="Museo Sans 300"/>
        </w:rPr>
        <w:t xml:space="preserve">1. Open the door and greet the visitor – ask the visitor to supply their name/and business and the reason for the visit/who they wish to see. Unless it is a parent enquiring about the </w:t>
      </w:r>
      <w:r w:rsidR="00EF6E5C">
        <w:rPr>
          <w:rFonts w:ascii="Museo Sans 300" w:hAnsi="Museo Sans 300"/>
        </w:rPr>
        <w:t>setting</w:t>
      </w:r>
      <w:r w:rsidRPr="008A6193">
        <w:rPr>
          <w:rFonts w:ascii="Museo Sans 300" w:hAnsi="Museo Sans 300"/>
        </w:rPr>
        <w:t>, all other visitors should be asked for proof of identity.</w:t>
      </w:r>
    </w:p>
    <w:p w14:paraId="6A3D0127" w14:textId="77777777" w:rsidR="00D30AE7" w:rsidRDefault="009D15FB" w:rsidP="00D57C28">
      <w:pPr>
        <w:pStyle w:val="NoSpacing"/>
        <w:rPr>
          <w:rFonts w:ascii="Museo Sans 300" w:hAnsi="Museo Sans 300"/>
        </w:rPr>
      </w:pPr>
      <w:r w:rsidRPr="008A6193">
        <w:rPr>
          <w:rFonts w:ascii="Museo Sans 300" w:hAnsi="Museo Sans 300"/>
        </w:rPr>
        <w:t>2. Unless the person is known to the setting or has a confirmed appointment, the visitor should be asked to wait at the door until the staff member has confirmed with the Childcare Manager that the visitor can be allowed to enter the main area of use.</w:t>
      </w:r>
    </w:p>
    <w:p w14:paraId="0375222F" w14:textId="72E44181" w:rsidR="00D30AE7" w:rsidRPr="008A6193" w:rsidRDefault="00D30AE7" w:rsidP="00D30AE7">
      <w:pPr>
        <w:pStyle w:val="NoSpacing"/>
        <w:rPr>
          <w:rFonts w:ascii="Museo Sans 300" w:hAnsi="Museo Sans 300"/>
        </w:rPr>
      </w:pPr>
      <w:r>
        <w:rPr>
          <w:rFonts w:ascii="Museo Sans 300" w:hAnsi="Museo Sans 300"/>
        </w:rPr>
        <w:t>3</w:t>
      </w:r>
      <w:r w:rsidRPr="008A6193">
        <w:rPr>
          <w:rFonts w:ascii="Museo Sans 300" w:hAnsi="Museo Sans 300"/>
        </w:rPr>
        <w:t xml:space="preserve">. Ask the visitor to wait in the reception area – do not allow the visitor into the main area of use at the setting </w:t>
      </w:r>
    </w:p>
    <w:p w14:paraId="3FAD1EC5" w14:textId="77CBE882" w:rsidR="00D30AE7" w:rsidRPr="008A6193" w:rsidRDefault="00D30AE7" w:rsidP="00D30AE7">
      <w:pPr>
        <w:pStyle w:val="NoSpacing"/>
        <w:rPr>
          <w:rFonts w:ascii="Museo Sans 300" w:hAnsi="Museo Sans 300"/>
        </w:rPr>
      </w:pPr>
      <w:r>
        <w:rPr>
          <w:rFonts w:ascii="Museo Sans 300" w:hAnsi="Museo Sans 300"/>
        </w:rPr>
        <w:t>4</w:t>
      </w:r>
      <w:r w:rsidRPr="008A6193">
        <w:rPr>
          <w:rFonts w:ascii="Museo Sans 300" w:hAnsi="Museo Sans 300"/>
        </w:rPr>
        <w:t xml:space="preserve">. Inform the Childcare Manager/Childcare Deputy if not already done so and they will then deal with the visit. </w:t>
      </w:r>
    </w:p>
    <w:p w14:paraId="78115F5E" w14:textId="7AEEB4DF" w:rsidR="009D15FB" w:rsidRDefault="00D30AE7" w:rsidP="00D57C28">
      <w:pPr>
        <w:pStyle w:val="NoSpacing"/>
        <w:rPr>
          <w:rFonts w:ascii="Museo Sans 300" w:hAnsi="Museo Sans 300"/>
        </w:rPr>
      </w:pPr>
      <w:r>
        <w:rPr>
          <w:rFonts w:ascii="Museo Sans 300" w:hAnsi="Museo Sans 300"/>
        </w:rPr>
        <w:t>5</w:t>
      </w:r>
      <w:r w:rsidR="009D15FB" w:rsidRPr="008A6193">
        <w:rPr>
          <w:rFonts w:ascii="Museo Sans 300" w:hAnsi="Museo Sans 300"/>
        </w:rPr>
        <w:t>. Inform the visitor of our mobile phone policy.</w:t>
      </w:r>
    </w:p>
    <w:p w14:paraId="4D8497ED" w14:textId="6BEF599E" w:rsidR="009D15FB" w:rsidRPr="008A6193" w:rsidRDefault="00D30AE7" w:rsidP="00D57C28">
      <w:pPr>
        <w:pStyle w:val="NoSpacing"/>
        <w:rPr>
          <w:rFonts w:ascii="Museo Sans 300" w:hAnsi="Museo Sans 300"/>
        </w:rPr>
      </w:pPr>
      <w:r>
        <w:rPr>
          <w:rFonts w:ascii="Museo Sans 300" w:hAnsi="Museo Sans 300"/>
        </w:rPr>
        <w:t>6</w:t>
      </w:r>
      <w:r w:rsidR="009D15FB" w:rsidRPr="008A6193">
        <w:rPr>
          <w:rFonts w:ascii="Museo Sans 300" w:hAnsi="Museo Sans 300"/>
        </w:rPr>
        <w:t>. Visitors must then sign in using the visitor sign in form, documenting their time of arrival and be issued a Visitor’s badge which must be worn for the duration of their visit.</w:t>
      </w:r>
    </w:p>
    <w:p w14:paraId="501696A8" w14:textId="502705D5" w:rsidR="00BF2755" w:rsidRPr="008A6193" w:rsidRDefault="009D15FB" w:rsidP="00D57C28">
      <w:pPr>
        <w:pStyle w:val="NoSpacing"/>
        <w:rPr>
          <w:rFonts w:ascii="Museo Sans 300" w:hAnsi="Museo Sans 300"/>
        </w:rPr>
      </w:pPr>
      <w:r w:rsidRPr="008A6193">
        <w:rPr>
          <w:rFonts w:ascii="Museo Sans 300" w:hAnsi="Museo Sans 300"/>
        </w:rPr>
        <w:t>7. The visitor must sign out at the end of the visit recording their time of departure and hand back the visitor</w:t>
      </w:r>
      <w:r w:rsidR="00EF6E5C">
        <w:rPr>
          <w:rFonts w:ascii="Museo Sans 300" w:hAnsi="Museo Sans 300"/>
        </w:rPr>
        <w:t>’</w:t>
      </w:r>
      <w:r w:rsidRPr="008A6193">
        <w:rPr>
          <w:rFonts w:ascii="Museo Sans 300" w:hAnsi="Museo Sans 300"/>
        </w:rPr>
        <w:t>s badge.</w:t>
      </w:r>
    </w:p>
    <w:p w14:paraId="0D9E7AE9" w14:textId="77777777" w:rsidR="009D15FB" w:rsidRPr="008A6193" w:rsidRDefault="009D15FB" w:rsidP="00D57C28">
      <w:pPr>
        <w:pStyle w:val="NoSpacing"/>
        <w:rPr>
          <w:rFonts w:ascii="Museo Sans 300" w:hAnsi="Museo Sans 300"/>
          <w:sz w:val="20"/>
          <w:szCs w:val="20"/>
        </w:rPr>
      </w:pPr>
    </w:p>
    <w:p w14:paraId="13DDE1E3" w14:textId="75433D3A" w:rsidR="008A6193" w:rsidRPr="00196496" w:rsidRDefault="00BF2755" w:rsidP="008A6193">
      <w:pPr>
        <w:spacing w:after="0"/>
        <w:jc w:val="both"/>
        <w:rPr>
          <w:rFonts w:ascii="Museo Sans 300" w:hAnsi="Museo Sans 300"/>
          <w:b/>
        </w:rPr>
      </w:pPr>
      <w:r w:rsidRPr="008A6193">
        <w:rPr>
          <w:rFonts w:ascii="Museo Sans 300" w:hAnsi="Museo Sans 300"/>
          <w:b/>
        </w:rPr>
        <w:t>This Policy was approved by the Innov8 Sport</w:t>
      </w:r>
      <w:r w:rsidR="009D15FB" w:rsidRPr="008A6193">
        <w:rPr>
          <w:rFonts w:ascii="Museo Sans 300" w:hAnsi="Museo Sans 300"/>
          <w:b/>
        </w:rPr>
        <w:t xml:space="preserve">z C.I.C Board on </w:t>
      </w:r>
      <w:r w:rsidRPr="008A6193">
        <w:rPr>
          <w:rFonts w:ascii="Museo Sans 300" w:hAnsi="Museo Sans 300"/>
          <w:b/>
        </w:rPr>
        <w:t>11 November 2013 and</w:t>
      </w:r>
      <w:r w:rsidR="00EF6E5C">
        <w:rPr>
          <w:rFonts w:ascii="Museo Sans 300" w:hAnsi="Museo Sans 300"/>
          <w:b/>
        </w:rPr>
        <w:t xml:space="preserve"> was reviewed i</w:t>
      </w:r>
      <w:r w:rsidR="00406B66" w:rsidRPr="008A6193">
        <w:rPr>
          <w:rFonts w:ascii="Museo Sans 300" w:hAnsi="Museo Sans 300"/>
          <w:b/>
        </w:rPr>
        <w:t>n August 2015</w:t>
      </w:r>
      <w:r w:rsidR="00EF6E5C">
        <w:rPr>
          <w:rFonts w:ascii="Museo Sans 300" w:hAnsi="Museo Sans 300"/>
          <w:b/>
        </w:rPr>
        <w:t xml:space="preserve"> and </w:t>
      </w:r>
      <w:r w:rsidR="008A6193" w:rsidRPr="00196496">
        <w:rPr>
          <w:rFonts w:ascii="Museo Sans 300" w:hAnsi="Museo Sans 300"/>
          <w:b/>
        </w:rPr>
        <w:t>September 2016</w:t>
      </w:r>
      <w:r w:rsidR="002E0627">
        <w:rPr>
          <w:rFonts w:ascii="Museo Sans 300" w:hAnsi="Museo Sans 300"/>
          <w:b/>
        </w:rPr>
        <w:t xml:space="preserve">, </w:t>
      </w:r>
      <w:r w:rsidR="00D30AE7">
        <w:rPr>
          <w:rFonts w:ascii="Museo Sans 300" w:hAnsi="Museo Sans 300"/>
          <w:b/>
        </w:rPr>
        <w:t xml:space="preserve">2019 </w:t>
      </w:r>
      <w:r w:rsidR="002E0627">
        <w:rPr>
          <w:rFonts w:ascii="Museo Sans 300" w:hAnsi="Museo Sans 300"/>
          <w:b/>
        </w:rPr>
        <w:t xml:space="preserve">and 2020 </w:t>
      </w:r>
      <w:r w:rsidR="00EF6E5C">
        <w:rPr>
          <w:rFonts w:ascii="Museo Sans 300" w:hAnsi="Museo Sans 300"/>
          <w:b/>
        </w:rPr>
        <w:t xml:space="preserve">with further review </w:t>
      </w:r>
      <w:r w:rsidR="008A6193" w:rsidRPr="00196496">
        <w:rPr>
          <w:rFonts w:ascii="Museo Sans 300" w:hAnsi="Museo Sans 300"/>
          <w:b/>
        </w:rPr>
        <w:t xml:space="preserve">September </w:t>
      </w:r>
      <w:r w:rsidR="00D30AE7">
        <w:rPr>
          <w:rFonts w:ascii="Museo Sans 300" w:hAnsi="Museo Sans 300"/>
          <w:b/>
        </w:rPr>
        <w:t>202</w:t>
      </w:r>
      <w:r w:rsidR="002E0627">
        <w:rPr>
          <w:rFonts w:ascii="Museo Sans 300" w:hAnsi="Museo Sans 300"/>
          <w:b/>
        </w:rPr>
        <w:t xml:space="preserve">1. </w:t>
      </w:r>
    </w:p>
    <w:p w14:paraId="422F7F81" w14:textId="77777777" w:rsidR="00BF2755" w:rsidRPr="008A6193" w:rsidRDefault="00BF2755" w:rsidP="00BF2755">
      <w:pPr>
        <w:spacing w:after="0"/>
        <w:jc w:val="both"/>
        <w:rPr>
          <w:rFonts w:ascii="Museo Sans 300" w:hAnsi="Museo Sans 300"/>
          <w:b/>
        </w:rPr>
      </w:pPr>
    </w:p>
    <w:p w14:paraId="333B60FD" w14:textId="77777777" w:rsidR="00D57C28" w:rsidRPr="008A6193" w:rsidRDefault="00D57C28" w:rsidP="00D57C28">
      <w:pPr>
        <w:pStyle w:val="NoSpacing"/>
        <w:rPr>
          <w:rFonts w:ascii="Museo Sans 300" w:hAnsi="Museo Sans 300"/>
          <w:bCs/>
          <w:sz w:val="20"/>
          <w:szCs w:val="20"/>
        </w:rPr>
      </w:pPr>
    </w:p>
    <w:p w14:paraId="08049DAF" w14:textId="77777777" w:rsidR="00D57C28" w:rsidRPr="008A6193" w:rsidRDefault="00D57C28">
      <w:pPr>
        <w:rPr>
          <w:rFonts w:ascii="Museo Sans 300" w:hAnsi="Museo Sans 300"/>
        </w:rPr>
      </w:pPr>
    </w:p>
    <w:sectPr w:rsidR="00D57C28" w:rsidRPr="008A6193" w:rsidSect="00DD08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D5048" w14:textId="77777777" w:rsidR="00243F27" w:rsidRDefault="00243F27" w:rsidP="00D57C28">
      <w:pPr>
        <w:spacing w:after="0" w:line="240" w:lineRule="auto"/>
      </w:pPr>
      <w:r>
        <w:separator/>
      </w:r>
    </w:p>
  </w:endnote>
  <w:endnote w:type="continuationSeparator" w:id="0">
    <w:p w14:paraId="0BBE2B6F" w14:textId="77777777" w:rsidR="00243F27" w:rsidRDefault="00243F27" w:rsidP="00D5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2F272" w14:textId="77777777" w:rsidR="00243F27" w:rsidRDefault="00243F27" w:rsidP="00D57C28">
      <w:pPr>
        <w:spacing w:after="0" w:line="240" w:lineRule="auto"/>
      </w:pPr>
      <w:r>
        <w:separator/>
      </w:r>
    </w:p>
  </w:footnote>
  <w:footnote w:type="continuationSeparator" w:id="0">
    <w:p w14:paraId="550A8124" w14:textId="77777777" w:rsidR="00243F27" w:rsidRDefault="00243F27" w:rsidP="00D57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8599D"/>
    <w:multiLevelType w:val="singleLevel"/>
    <w:tmpl w:val="D800FBF8"/>
    <w:lvl w:ilvl="0">
      <w:start w:val="1"/>
      <w:numFmt w:val="bullet"/>
      <w:pStyle w:val="Sub1"/>
      <w:lvlText w:val=""/>
      <w:lvlJc w:val="left"/>
      <w:pPr>
        <w:tabs>
          <w:tab w:val="num" w:pos="360"/>
        </w:tabs>
        <w:ind w:left="360" w:hanging="360"/>
      </w:pPr>
      <w:rPr>
        <w:rFonts w:ascii="Symbol" w:hAnsi="Symbol" w:hint="default"/>
      </w:rPr>
    </w:lvl>
  </w:abstractNum>
  <w:abstractNum w:abstractNumId="1" w15:restartNumberingAfterBreak="0">
    <w:nsid w:val="189F4330"/>
    <w:multiLevelType w:val="hybridMultilevel"/>
    <w:tmpl w:val="8F68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0195D"/>
    <w:multiLevelType w:val="hybridMultilevel"/>
    <w:tmpl w:val="5C84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600E8"/>
    <w:multiLevelType w:val="hybridMultilevel"/>
    <w:tmpl w:val="F676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8AE"/>
    <w:rsid w:val="00096F06"/>
    <w:rsid w:val="00243F27"/>
    <w:rsid w:val="002E0627"/>
    <w:rsid w:val="003F3DDF"/>
    <w:rsid w:val="00406B66"/>
    <w:rsid w:val="004104CC"/>
    <w:rsid w:val="004668AE"/>
    <w:rsid w:val="004B5E7C"/>
    <w:rsid w:val="00563DDA"/>
    <w:rsid w:val="00693DCF"/>
    <w:rsid w:val="00744BB9"/>
    <w:rsid w:val="008A6193"/>
    <w:rsid w:val="00994923"/>
    <w:rsid w:val="009D15FB"/>
    <w:rsid w:val="00A949C6"/>
    <w:rsid w:val="00B258B4"/>
    <w:rsid w:val="00B327CC"/>
    <w:rsid w:val="00B50DA2"/>
    <w:rsid w:val="00BA4DBE"/>
    <w:rsid w:val="00BB370E"/>
    <w:rsid w:val="00BD2B3C"/>
    <w:rsid w:val="00BE5A75"/>
    <w:rsid w:val="00BF2755"/>
    <w:rsid w:val="00C01954"/>
    <w:rsid w:val="00C51D81"/>
    <w:rsid w:val="00D07AAD"/>
    <w:rsid w:val="00D30AE7"/>
    <w:rsid w:val="00D57C28"/>
    <w:rsid w:val="00DD08FF"/>
    <w:rsid w:val="00E52703"/>
    <w:rsid w:val="00E53FF0"/>
    <w:rsid w:val="00EF6E5C"/>
    <w:rsid w:val="00F927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FC81"/>
  <w15:docId w15:val="{2ACE4459-AB44-48B1-B103-7351C6D9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49C6"/>
    <w:pPr>
      <w:spacing w:after="0" w:line="240" w:lineRule="auto"/>
    </w:pPr>
  </w:style>
  <w:style w:type="paragraph" w:styleId="BalloonText">
    <w:name w:val="Balloon Text"/>
    <w:basedOn w:val="Normal"/>
    <w:link w:val="BalloonTextChar"/>
    <w:uiPriority w:val="99"/>
    <w:semiHidden/>
    <w:unhideWhenUsed/>
    <w:rsid w:val="00A94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9C6"/>
    <w:rPr>
      <w:rFonts w:ascii="Tahoma" w:hAnsi="Tahoma" w:cs="Tahoma"/>
      <w:sz w:val="16"/>
      <w:szCs w:val="16"/>
    </w:rPr>
  </w:style>
  <w:style w:type="paragraph" w:styleId="FootnoteText">
    <w:name w:val="footnote text"/>
    <w:basedOn w:val="Normal"/>
    <w:link w:val="FootnoteTextChar"/>
    <w:semiHidden/>
    <w:rsid w:val="00D57C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57C28"/>
    <w:rPr>
      <w:rFonts w:ascii="Times New Roman" w:eastAsia="Times New Roman" w:hAnsi="Times New Roman" w:cs="Times New Roman"/>
      <w:sz w:val="20"/>
      <w:szCs w:val="20"/>
    </w:rPr>
  </w:style>
  <w:style w:type="character" w:styleId="FootnoteReference">
    <w:name w:val="footnote reference"/>
    <w:basedOn w:val="DefaultParagraphFont"/>
    <w:semiHidden/>
    <w:rsid w:val="00D57C28"/>
    <w:rPr>
      <w:vertAlign w:val="superscript"/>
    </w:rPr>
  </w:style>
  <w:style w:type="paragraph" w:customStyle="1" w:styleId="Sub1">
    <w:name w:val="Sub1"/>
    <w:basedOn w:val="Normal"/>
    <w:rsid w:val="00D57C28"/>
    <w:pPr>
      <w:numPr>
        <w:numId w:val="1"/>
      </w:numPr>
      <w:spacing w:after="0" w:line="240" w:lineRule="auto"/>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mandjloughlin</dc:creator>
  <cp:lastModifiedBy>markandjan loughlin</cp:lastModifiedBy>
  <cp:revision>4</cp:revision>
  <cp:lastPrinted>2015-08-10T20:09:00Z</cp:lastPrinted>
  <dcterms:created xsi:type="dcterms:W3CDTF">2018-10-18T11:52:00Z</dcterms:created>
  <dcterms:modified xsi:type="dcterms:W3CDTF">2020-11-11T12:32:00Z</dcterms:modified>
</cp:coreProperties>
</file>