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BDB9" w14:textId="77777777" w:rsidR="00CD4291" w:rsidRDefault="00245509" w:rsidP="00245509">
      <w:pPr>
        <w:jc w:val="center"/>
      </w:pPr>
      <w:r>
        <w:rPr>
          <w:noProof/>
          <w:lang w:eastAsia="en-GB"/>
        </w:rPr>
        <w:drawing>
          <wp:inline distT="0" distB="0" distL="0" distR="0" wp14:anchorId="68FFF7BD" wp14:editId="3ECFF25D">
            <wp:extent cx="2486025" cy="9144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D3214" w14:textId="77777777" w:rsidR="00245509" w:rsidRDefault="00245509" w:rsidP="00245509">
      <w:pPr>
        <w:jc w:val="center"/>
        <w:rPr>
          <w:rFonts w:ascii="Museo Sans 300" w:hAnsi="Museo Sans 300"/>
          <w:u w:val="single"/>
        </w:rPr>
      </w:pPr>
      <w:r w:rsidRPr="00245509">
        <w:rPr>
          <w:rFonts w:ascii="Museo Sans 300" w:hAnsi="Museo Sans 300"/>
          <w:u w:val="single"/>
        </w:rPr>
        <w:t xml:space="preserve">Whistle Blowing Policy </w:t>
      </w:r>
    </w:p>
    <w:p w14:paraId="04E71B3C" w14:textId="77777777" w:rsidR="00245509" w:rsidRPr="00245509" w:rsidRDefault="00245509" w:rsidP="00245509">
      <w:pPr>
        <w:jc w:val="center"/>
        <w:rPr>
          <w:rFonts w:ascii="Museo Sans 300" w:hAnsi="Museo Sans 300"/>
          <w:u w:val="single"/>
        </w:rPr>
      </w:pPr>
    </w:p>
    <w:p w14:paraId="310C8AEA" w14:textId="77777777" w:rsidR="00245509" w:rsidRPr="00DD257D" w:rsidRDefault="00245509" w:rsidP="00245509">
      <w:pPr>
        <w:pStyle w:val="NoSpacing"/>
        <w:rPr>
          <w:rFonts w:ascii="Museo Sans 300" w:hAnsi="Museo Sans 300"/>
          <w:b/>
        </w:rPr>
      </w:pPr>
      <w:r w:rsidRPr="00DD257D">
        <w:rPr>
          <w:rFonts w:ascii="Museo Sans 300" w:hAnsi="Museo Sans 300"/>
          <w:b/>
        </w:rPr>
        <w:t>Whistle blowing</w:t>
      </w:r>
    </w:p>
    <w:p w14:paraId="4939FCBD" w14:textId="0BBD491E" w:rsidR="00245509" w:rsidRPr="00DD257D" w:rsidRDefault="00245509" w:rsidP="00BB3E9A">
      <w:pPr>
        <w:pStyle w:val="NoSpacing"/>
        <w:jc w:val="both"/>
        <w:rPr>
          <w:rFonts w:ascii="Museo Sans 300" w:hAnsi="Museo Sans 300"/>
          <w:b/>
        </w:rPr>
      </w:pPr>
      <w:r w:rsidRPr="00DD257D">
        <w:rPr>
          <w:rFonts w:ascii="Museo Sans 300" w:hAnsi="Museo Sans 300"/>
        </w:rPr>
        <w:t>If there is a concern with regard to the behaviour of an adult towards a young person, it is important that you share your concerns with Innov8 Sportz C.I.C</w:t>
      </w:r>
      <w:r w:rsidR="000C34F8">
        <w:rPr>
          <w:rFonts w:ascii="Museo Sans 300" w:hAnsi="Museo Sans 300"/>
        </w:rPr>
        <w:t>’s De</w:t>
      </w:r>
      <w:r w:rsidRPr="00DD257D">
        <w:rPr>
          <w:rFonts w:ascii="Museo Sans 300" w:hAnsi="Museo Sans 300"/>
        </w:rPr>
        <w:t xml:space="preserve">signated </w:t>
      </w:r>
      <w:r w:rsidR="000C34F8">
        <w:rPr>
          <w:rFonts w:ascii="Museo Sans 300" w:hAnsi="Museo Sans 300"/>
        </w:rPr>
        <w:t>Safeguarding Lead (DSL).</w:t>
      </w:r>
      <w:r w:rsidRPr="00DD257D">
        <w:rPr>
          <w:rFonts w:ascii="Museo Sans 300" w:hAnsi="Museo Sans 300"/>
        </w:rPr>
        <w:t xml:space="preserve"> </w:t>
      </w:r>
      <w:r w:rsidRPr="00DD257D">
        <w:rPr>
          <w:rFonts w:ascii="Museo Sans 300" w:hAnsi="Museo Sans 300"/>
          <w:b/>
        </w:rPr>
        <w:t xml:space="preserve">This </w:t>
      </w:r>
      <w:r w:rsidR="000C34F8">
        <w:rPr>
          <w:rFonts w:ascii="Museo Sans 300" w:hAnsi="Museo Sans 300"/>
          <w:b/>
        </w:rPr>
        <w:t>is c</w:t>
      </w:r>
      <w:r w:rsidRPr="00DD257D">
        <w:rPr>
          <w:rFonts w:ascii="Museo Sans 300" w:hAnsi="Museo Sans 300"/>
          <w:b/>
        </w:rPr>
        <w:t xml:space="preserve">urrently </w:t>
      </w:r>
      <w:r>
        <w:rPr>
          <w:rFonts w:ascii="Museo Sans 300" w:hAnsi="Museo Sans 300"/>
          <w:b/>
        </w:rPr>
        <w:t>Jan Loughlin,</w:t>
      </w:r>
      <w:r w:rsidRPr="00DD257D">
        <w:rPr>
          <w:rFonts w:ascii="Museo Sans 300" w:hAnsi="Museo Sans 300"/>
          <w:b/>
        </w:rPr>
        <w:t xml:space="preserve"> Managing Director </w:t>
      </w:r>
    </w:p>
    <w:p w14:paraId="50A1AE4F" w14:textId="77777777" w:rsidR="00245509" w:rsidRPr="00DD257D" w:rsidRDefault="00245509" w:rsidP="00BB3E9A">
      <w:pPr>
        <w:pStyle w:val="NoSpacing"/>
        <w:jc w:val="both"/>
        <w:rPr>
          <w:rFonts w:ascii="Museo Sans 300" w:hAnsi="Museo Sans 300"/>
          <w:b/>
        </w:rPr>
      </w:pPr>
    </w:p>
    <w:p w14:paraId="65A8E9C2" w14:textId="41567ECA" w:rsidR="00245509" w:rsidRDefault="00245509" w:rsidP="00BB3E9A">
      <w:pPr>
        <w:pStyle w:val="NoSpacing"/>
        <w:jc w:val="both"/>
        <w:rPr>
          <w:rFonts w:ascii="Museo Sans 300" w:hAnsi="Museo Sans 300"/>
        </w:rPr>
      </w:pPr>
      <w:r w:rsidRPr="00DD257D">
        <w:rPr>
          <w:rFonts w:ascii="Museo Sans 300" w:hAnsi="Museo Sans 300"/>
        </w:rPr>
        <w:t>All information received and discussed will be treated in confidence and only shared with those individuals within Innov8 Sportz C.I.C</w:t>
      </w:r>
      <w:r>
        <w:rPr>
          <w:rFonts w:ascii="Museo Sans 300" w:hAnsi="Museo Sans 300"/>
        </w:rPr>
        <w:t xml:space="preserve"> </w:t>
      </w:r>
      <w:r w:rsidRPr="00DD257D">
        <w:rPr>
          <w:rFonts w:ascii="Museo Sans 300" w:hAnsi="Museo Sans 300"/>
        </w:rPr>
        <w:t xml:space="preserve">who will be able to </w:t>
      </w:r>
      <w:r w:rsidRPr="00DD257D">
        <w:rPr>
          <w:rFonts w:ascii="Museo Sans 300" w:hAnsi="Museo Sans 300"/>
          <w:color w:val="231F20"/>
        </w:rPr>
        <w:t xml:space="preserve">manage and resolve the situation.  On occasion it may be necessary to </w:t>
      </w:r>
      <w:r w:rsidRPr="00DD257D">
        <w:rPr>
          <w:rFonts w:ascii="Museo Sans 300" w:hAnsi="Museo Sans 300"/>
        </w:rPr>
        <w:t>seek advice, or inform the statutory agencies e.g. Children’s’ Social Care (Social Services) or the Police.  All concerns will be taken seriously and managed accordingly within the Innov8 Sportz C.I.C</w:t>
      </w:r>
      <w:r>
        <w:rPr>
          <w:rFonts w:ascii="Museo Sans 300" w:hAnsi="Museo Sans 300"/>
        </w:rPr>
        <w:t xml:space="preserve"> </w:t>
      </w:r>
      <w:r w:rsidRPr="00DD257D">
        <w:rPr>
          <w:rFonts w:ascii="Museo Sans 300" w:hAnsi="Museo Sans 300"/>
        </w:rPr>
        <w:t>Policies and Procedure</w:t>
      </w:r>
      <w:r w:rsidR="000C34F8">
        <w:rPr>
          <w:rFonts w:ascii="Museo Sans 300" w:hAnsi="Museo Sans 300"/>
        </w:rPr>
        <w:t>s.</w:t>
      </w:r>
    </w:p>
    <w:p w14:paraId="2E4ADC88" w14:textId="08FB1C62" w:rsidR="000C34F8" w:rsidRDefault="000C34F8" w:rsidP="00BB3E9A">
      <w:pPr>
        <w:pStyle w:val="NoSpacing"/>
        <w:jc w:val="both"/>
        <w:rPr>
          <w:rFonts w:ascii="Museo Sans 300" w:hAnsi="Museo Sans 300"/>
        </w:rPr>
      </w:pPr>
    </w:p>
    <w:p w14:paraId="6913F95A" w14:textId="37ADC9E1" w:rsidR="000C34F8" w:rsidRPr="000C34F8" w:rsidRDefault="000C34F8" w:rsidP="00BB3E9A">
      <w:pPr>
        <w:pStyle w:val="NoSpacing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If you are not comfortable discussing the matter with Innov8 Sportz CIC’s DSL, NSPCC’s </w:t>
      </w:r>
      <w:r w:rsidRPr="000C34F8">
        <w:rPr>
          <w:rFonts w:ascii="Museo Sans 300" w:hAnsi="Museo Sans 300"/>
        </w:rPr>
        <w:t>Whistleblowing Advice Line offers free advice and support to professionals with concerns about how child protection issues are being handled in their own or another organisation.</w:t>
      </w:r>
    </w:p>
    <w:p w14:paraId="2D8DCC7E" w14:textId="77777777" w:rsidR="000C34F8" w:rsidRDefault="000C34F8" w:rsidP="000C34F8">
      <w:pPr>
        <w:rPr>
          <w:rFonts w:ascii="Museo Sans 300" w:hAnsi="Museo Sans 300"/>
        </w:rPr>
      </w:pPr>
    </w:p>
    <w:p w14:paraId="3E51F113" w14:textId="22B9BB05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 xml:space="preserve">Contact the </w:t>
      </w:r>
      <w:r>
        <w:rPr>
          <w:rFonts w:ascii="Museo Sans 300" w:hAnsi="Museo Sans 300"/>
        </w:rPr>
        <w:t xml:space="preserve">NSPCC </w:t>
      </w:r>
      <w:r w:rsidRPr="000C34F8">
        <w:rPr>
          <w:rFonts w:ascii="Museo Sans 300" w:hAnsi="Museo Sans 300"/>
        </w:rPr>
        <w:t>Whistleblowing Advice Line on:</w:t>
      </w:r>
    </w:p>
    <w:p w14:paraId="689A37A6" w14:textId="77777777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0800 028 0285</w:t>
      </w:r>
    </w:p>
    <w:p w14:paraId="7F55BBA9" w14:textId="77777777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help@nspcc.org.uk</w:t>
      </w:r>
    </w:p>
    <w:p w14:paraId="5700BCA2" w14:textId="77777777" w:rsidR="000C34F8" w:rsidRDefault="000C34F8" w:rsidP="000C34F8">
      <w:pPr>
        <w:rPr>
          <w:rFonts w:ascii="Museo Sans 300" w:hAnsi="Museo Sans 300"/>
        </w:rPr>
      </w:pPr>
    </w:p>
    <w:p w14:paraId="170D32DD" w14:textId="4A486969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Contact the Whistleblowing Advice Line if:</w:t>
      </w:r>
    </w:p>
    <w:p w14:paraId="7065147C" w14:textId="77777777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your or another organisation doesn’t have clear safeguarding procedures to follow</w:t>
      </w:r>
    </w:p>
    <w:p w14:paraId="70CFCED5" w14:textId="77777777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concerns aren’t dealt with properly or may be covered up</w:t>
      </w:r>
    </w:p>
    <w:p w14:paraId="6F3EAFE5" w14:textId="77777777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a concern that was raised hasn’t been acted upon</w:t>
      </w:r>
    </w:p>
    <w:p w14:paraId="52EEE165" w14:textId="77777777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you are worried that repercussions are likely to arise if you raise a concern.</w:t>
      </w:r>
    </w:p>
    <w:p w14:paraId="6F9755DC" w14:textId="3149CD9D" w:rsidR="000C34F8" w:rsidRPr="000C34F8" w:rsidRDefault="000C34F8" w:rsidP="000C34F8">
      <w:pPr>
        <w:rPr>
          <w:rFonts w:ascii="Museo Sans 300" w:hAnsi="Museo Sans 300"/>
        </w:rPr>
      </w:pPr>
      <w:r w:rsidRPr="000C34F8">
        <w:rPr>
          <w:rFonts w:ascii="Museo Sans 300" w:hAnsi="Museo Sans 300"/>
        </w:rPr>
        <w:t>This applies to incidents that happened in the past, are happening now, or may happen in the future.</w:t>
      </w:r>
    </w:p>
    <w:p w14:paraId="126F3A87" w14:textId="77777777" w:rsidR="00245509" w:rsidRPr="00975F23" w:rsidRDefault="00245509" w:rsidP="00245509">
      <w:pPr>
        <w:pStyle w:val="NormalWeb"/>
        <w:spacing w:before="0" w:beforeAutospacing="0" w:after="0" w:afterAutospacing="0"/>
        <w:rPr>
          <w:rFonts w:ascii="Museo Sans 300" w:hAnsi="Museo Sans 300"/>
          <w:color w:val="auto"/>
        </w:rPr>
      </w:pPr>
    </w:p>
    <w:p w14:paraId="50250504" w14:textId="2CABBFE2" w:rsidR="00245509" w:rsidRPr="00975F23" w:rsidRDefault="00245509" w:rsidP="00245509">
      <w:pPr>
        <w:rPr>
          <w:rFonts w:ascii="Museo Sans 300" w:hAnsi="Museo Sans 300" w:cs="Arial"/>
        </w:rPr>
      </w:pPr>
      <w:r w:rsidRPr="00975F23">
        <w:rPr>
          <w:rFonts w:ascii="Museo Sans 300" w:hAnsi="Museo Sans 300" w:cs="Arial"/>
        </w:rPr>
        <w:t>This policy was adopted by Innov8 Sportz CIC in September 2016</w:t>
      </w:r>
      <w:r w:rsidR="000C34F8">
        <w:rPr>
          <w:rFonts w:ascii="Museo Sans 300" w:hAnsi="Museo Sans 300" w:cs="Arial"/>
        </w:rPr>
        <w:t>, was reviewed September 2018</w:t>
      </w:r>
      <w:r w:rsidR="007F2ED0">
        <w:rPr>
          <w:rFonts w:ascii="Museo Sans 300" w:hAnsi="Museo Sans 300" w:cs="Arial"/>
        </w:rPr>
        <w:t xml:space="preserve">, 2019 </w:t>
      </w:r>
      <w:r w:rsidR="008B42EF">
        <w:rPr>
          <w:rFonts w:ascii="Museo Sans 300" w:hAnsi="Museo Sans 300" w:cs="Arial"/>
        </w:rPr>
        <w:t>and 20</w:t>
      </w:r>
      <w:r w:rsidR="007F2ED0">
        <w:rPr>
          <w:rFonts w:ascii="Museo Sans 300" w:hAnsi="Museo Sans 300" w:cs="Arial"/>
        </w:rPr>
        <w:t>20</w:t>
      </w:r>
      <w:r w:rsidR="000C34F8">
        <w:rPr>
          <w:rFonts w:ascii="Museo Sans 300" w:hAnsi="Museo Sans 300" w:cs="Arial"/>
        </w:rPr>
        <w:t>, with further review due Septem</w:t>
      </w:r>
      <w:r w:rsidRPr="00975F23">
        <w:rPr>
          <w:rFonts w:ascii="Museo Sans 300" w:hAnsi="Museo Sans 300" w:cs="Arial"/>
        </w:rPr>
        <w:t xml:space="preserve">ber </w:t>
      </w:r>
      <w:r w:rsidR="008B42EF">
        <w:rPr>
          <w:rFonts w:ascii="Museo Sans 300" w:hAnsi="Museo Sans 300" w:cs="Arial"/>
        </w:rPr>
        <w:t>202</w:t>
      </w:r>
      <w:r w:rsidR="007F2ED0">
        <w:rPr>
          <w:rFonts w:ascii="Museo Sans 300" w:hAnsi="Museo Sans 300" w:cs="Arial"/>
        </w:rPr>
        <w:t>1</w:t>
      </w:r>
      <w:r w:rsidR="008B42EF">
        <w:rPr>
          <w:rFonts w:ascii="Museo Sans 300" w:hAnsi="Museo Sans 300" w:cs="Arial"/>
        </w:rPr>
        <w:t>.</w:t>
      </w:r>
    </w:p>
    <w:p w14:paraId="373E383B" w14:textId="77777777" w:rsidR="00245509" w:rsidRDefault="00245509" w:rsidP="00245509">
      <w:pPr>
        <w:jc w:val="center"/>
      </w:pPr>
    </w:p>
    <w:sectPr w:rsidR="0024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A3467"/>
    <w:multiLevelType w:val="multilevel"/>
    <w:tmpl w:val="1954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A4207"/>
    <w:multiLevelType w:val="multilevel"/>
    <w:tmpl w:val="921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09"/>
    <w:rsid w:val="000C34F8"/>
    <w:rsid w:val="00150772"/>
    <w:rsid w:val="00245509"/>
    <w:rsid w:val="007F2ED0"/>
    <w:rsid w:val="008B42EF"/>
    <w:rsid w:val="00BB3E9A"/>
    <w:rsid w:val="00C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CA85"/>
  <w15:chartTrackingRefBased/>
  <w15:docId w15:val="{FAEFFA06-2236-4CF0-93FA-F53E7D81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09"/>
    <w:pPr>
      <w:spacing w:after="0" w:line="240" w:lineRule="auto"/>
    </w:pPr>
  </w:style>
  <w:style w:type="paragraph" w:styleId="NormalWeb">
    <w:name w:val="Normal (Web)"/>
    <w:basedOn w:val="Normal"/>
    <w:rsid w:val="0024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markandjan loughlin</cp:lastModifiedBy>
  <cp:revision>5</cp:revision>
  <cp:lastPrinted>2018-10-18T12:14:00Z</cp:lastPrinted>
  <dcterms:created xsi:type="dcterms:W3CDTF">2018-10-18T12:13:00Z</dcterms:created>
  <dcterms:modified xsi:type="dcterms:W3CDTF">2020-11-11T12:32:00Z</dcterms:modified>
</cp:coreProperties>
</file>